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firstLine="0" w:firstLineChars="0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学生管理制度</w:t>
      </w:r>
      <w:bookmarkStart w:id="0" w:name="_GoBack"/>
      <w:bookmarkEnd w:id="0"/>
    </w:p>
    <w:p>
      <w:pPr>
        <w:spacing w:line="64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spacing w:line="64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spacing w:line="64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spacing w:line="64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spacing w:line="64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spacing w:line="64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spacing w:line="64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山东省泰安市实验学校班级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学生管理办法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为全面贯彻党的教育方针，实施素质教育，加强我校学生管理，切实落实立德树人任务，培养德智体美劳全面发展的社会主义建设者和接班人。特制订如下办法</w:t>
      </w:r>
    </w:p>
    <w:p>
      <w:pPr>
        <w:pStyle w:val="8"/>
        <w:spacing w:line="60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重视和加强班级管理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选择师德高尚、认真负责、组织能力较强的教师担任班主任。班主任要根据学生的实际情况，每学期制定班级工作计划，报学校审查后，认真组织实施。学期结束时，要进行认真总结，报学校备案，并认真完成对学生的综合素质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班主任全面负责班级事务，承担学生德智体美劳全面发展的指导引领作用，不歧视学生，不得打骂侮辱学生，以生为本，因材施教，关心关爱每一位学生，依法控制学生流失。注意培养学生的自理、自立、自制能力，培养学生自我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3.班主任依法规范行使自己的权利，完成教育教学的任务，以学校“流动红旗”班级评比为契机，从细处着手，全面提升班级管理水平。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4.充分发挥副班主任的作用，配合、辅助班主任完成本班班级管理和学生教育的相关任务，促进全员育人导师制提升到一个新水平。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5.根据学校积分考核办法，每个学期末对班主任工作进行全面考核，评出一二等奖，评先树优，树立榜样。</w:t>
      </w:r>
    </w:p>
    <w:p>
      <w:pPr>
        <w:pStyle w:val="8"/>
        <w:spacing w:line="60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加强和改进德育管理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认真贯彻党和国家关于加强学校德育工作的文件精神，以全国教育大会和十九届五中全会精神为指导纲领，做好社会主义核心价值观进校园活动，以诚信教育和法制教育为基本要求，以落实《中小学生守则》、《小学生日常行为规范》为抓手，根据学生的年龄特点和身心发展规律，分层次、有针对性地开展内容丰富、形式活泼的德育活动。教育学生学会做人、学会学习、学会做事、学会健体、学会共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坚持升降国旗制度，每周一学校要进行升旗仪式和国旗下讲话。教育学生尊敬国旗、国徽，会唱国歌，升降国旗、奏唱国歌时肃立、脱帽、行注目礼，少先队员行队礼。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以各种方式，全面培养学生各方面文明素养。在校尊敬老师，见面行礼，主动问好，接受老师的教导，与老师交流。尊老爱幼，平等待人。同学之间友好相处，互相关心，互相帮助。不欺负弱小，不讥笑、戏弄他人。尊重残疾人。尊重他人的民族习惯。在家尊敬父母，关心父母身体健康，主动为家庭做力所能及的事。听从父母和长辈的教导，外出或回到家要主动打招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4.学生管理以表扬鼓励，发现向上生长得力量为主，以批评为辅。通过积分、小组评价、个人评价、家长评价等多种方式引领学生成为德智体美劳全面发展的人才。</w:t>
      </w:r>
    </w:p>
    <w:p>
      <w:pPr>
        <w:pStyle w:val="8"/>
        <w:spacing w:line="60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三、深化活动育人效果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结合重大节日、纪念日开展教育活动。有计划地组织学生参加班、团、队主题教育活动，丰富课余生活，达到活动育人的效果。抵制不健康读物、影视、歌曲的影响，防止黄赌毒、封建迷信、营业性歌舞厅、电子游戏室、网吧等对学生的危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2.结合传统节日，开展开展传统文化进校园活动，通过丰富多彩的活动，使得传统文化在校园内绽放光彩。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3.创新活动模式，结合时代发展，开创新的活动样式。</w:t>
      </w:r>
    </w:p>
    <w:p>
      <w:pPr>
        <w:pStyle w:val="8"/>
        <w:spacing w:line="60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四、认真组织对学生的综合素质评价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每学期结束时，学校要从基础性发展目标、道德品质、公民素养、学习能力、交流与合作能力、运动与健康、审美与表现和学科学习目标等方面全方位对学生进行评价。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定期组织评选“三好学生”、“优秀学生干部”、“优秀少先队员”、 “我是小画家”、“环保小卫士”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、“文明学生”</w:t>
      </w:r>
      <w:r>
        <w:rPr>
          <w:rFonts w:hint="eastAsia" w:ascii="仿宋_GB2312" w:hAnsi="仿宋_GB2312" w:eastAsia="仿宋_GB2312" w:cs="仿宋_GB2312"/>
          <w:sz w:val="32"/>
          <w:szCs w:val="32"/>
        </w:rPr>
        <w:t>等称号以及先进班集体，树立集体及个人榜样，形成良好的激励机制。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建立学校、家庭和社会三结合育人机制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创造条件建立爱国主义教育基地和青少年科技活动基地、劳动实践基地。聘请法制副校长、校外辅导员对学生开展教育活动。定期召开家长座谈会、社区家长委员会会议，举办家长或家庭教育讲座。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山东省泰安市实验学校 </w:t>
      </w:r>
    </w:p>
    <w:p>
      <w:pPr>
        <w:spacing w:line="600" w:lineRule="exact"/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315"/>
      </w:pPr>
      <w:r>
        <w:separator/>
      </w:r>
    </w:p>
  </w:endnote>
  <w:endnote w:type="continuationSeparator" w:id="1">
    <w:p>
      <w:pPr>
        <w:ind w:firstLine="31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7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7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7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315"/>
      </w:pPr>
      <w:r>
        <w:separator/>
      </w:r>
    </w:p>
  </w:footnote>
  <w:footnote w:type="continuationSeparator" w:id="1">
    <w:p>
      <w:pPr>
        <w:ind w:firstLine="31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7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7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2DCDE3"/>
    <w:multiLevelType w:val="singleLevel"/>
    <w:tmpl w:val="F92DCDE3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hOGU2NGY2NmI4YTQzYzBjZWM3Yzc5YWZjZGJhZWEifQ=="/>
  </w:docVars>
  <w:rsids>
    <w:rsidRoot w:val="001A261D"/>
    <w:rsid w:val="00066EB9"/>
    <w:rsid w:val="000C1CD4"/>
    <w:rsid w:val="00123BBA"/>
    <w:rsid w:val="001A261D"/>
    <w:rsid w:val="001F6812"/>
    <w:rsid w:val="00251CF7"/>
    <w:rsid w:val="00385510"/>
    <w:rsid w:val="00445557"/>
    <w:rsid w:val="00467E51"/>
    <w:rsid w:val="0053486C"/>
    <w:rsid w:val="005B0F54"/>
    <w:rsid w:val="005F565E"/>
    <w:rsid w:val="006501B4"/>
    <w:rsid w:val="006904DB"/>
    <w:rsid w:val="006B61F1"/>
    <w:rsid w:val="006C1674"/>
    <w:rsid w:val="00870DD7"/>
    <w:rsid w:val="00871C90"/>
    <w:rsid w:val="00960976"/>
    <w:rsid w:val="00973D0D"/>
    <w:rsid w:val="00A10009"/>
    <w:rsid w:val="00A76C00"/>
    <w:rsid w:val="00BD4924"/>
    <w:rsid w:val="00C773EB"/>
    <w:rsid w:val="00CB1F6A"/>
    <w:rsid w:val="00EB1C7C"/>
    <w:rsid w:val="00F002D0"/>
    <w:rsid w:val="0C402B05"/>
    <w:rsid w:val="12483196"/>
    <w:rsid w:val="15475173"/>
    <w:rsid w:val="1E476CCD"/>
    <w:rsid w:val="445A4B52"/>
    <w:rsid w:val="496676FD"/>
    <w:rsid w:val="53A226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150" w:firstLineChars="15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1458</Words>
  <Characters>1473</Characters>
  <Lines>10</Lines>
  <Paragraphs>2</Paragraphs>
  <TotalTime>2</TotalTime>
  <ScaleCrop>false</ScaleCrop>
  <LinksUpToDate>false</LinksUpToDate>
  <CharactersWithSpaces>1504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2020-12-17T02:40:00Z</dcterms:created>
  <dc:creator>Administrator</dc:creator>
  <cp:lastModifiedBy>淡然。。。</cp:lastModifiedBy>
  <cp:lastPrinted>2023-12-14T06:40:00Z</cp:lastPrinted>
  <dcterms:modified xsi:type="dcterms:W3CDTF">2024-05-29T10:00:15Z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DC46F595A5884033844B69D136C58846</vt:lpwstr>
  </property>
</Properties>
</file>